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ind w:right="6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成都市羽毛球协会赛事活动</w:t>
      </w:r>
    </w:p>
    <w:p>
      <w:pPr>
        <w:spacing w:line="268" w:lineRule="auto"/>
        <w:ind w:right="620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36"/>
          <w:szCs w:val="36"/>
        </w:rPr>
        <w:t>安全预案</w:t>
      </w:r>
    </w:p>
    <w:p/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全第一，预防为主。制定赛事安全应急处理预案，可以预防事故的发生，并保障所有人员充分了解发生重大事故时的安全措施，一旦发生事故，能够做到及时报警，自助自救，确保财产和生命安全。为保障协会各项赛事能顺利进行特制定本方案。</w:t>
      </w:r>
    </w:p>
    <w:p>
      <w:pPr>
        <w:spacing w:line="48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一、赛前检查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(一)对承办单位提供的赛场在建筑结构、安全设施、防火器材、隔离栏等进行全面的安全检查，避免火灾、地震意外事故发生后引发拥挤、踩踏事故。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(二)对赛场的进出大门、通道、道路、停车场等进行安全检查，保持规范有序、畅通，并有明显的标志，对可能发生的意外情况做好预案。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(三)对比赛使用的场地器材等进行全面的检查，场地器材包括：水泥地板或塑胶地板、羽毛球网、网柱、场地周边线路、裁判专用器材等，防止出现意外伤人事件。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(四)检查后，组委会与承办方进行书面确认设施设备正常。</w:t>
      </w:r>
    </w:p>
    <w:p>
      <w:pPr>
        <w:spacing w:line="48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二、赛前预防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(一)各项比赛前组织召开领队、教练员联席会，会上强调有关安全事故防范宣传教育，提高领队、教练员与运动员的防范意识。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(二)各代表队要在赛前开展安全宣传教育，赛前各代表队领队要带领运动员熟悉场地和疏散路线图。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(三)各代表队领队在参赛期间要密切注意住宿安全和食品安全。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(四)运动员视自身身体情况可终止自己的比赛，任何人不得阻拦。带队教练应密切关注本队运动员身体情况，发现运动员身体出现异常，可强制其停止比赛。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(五)各代表队要乘坐车况良好、证件齐全、有营运资格的车辆。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(六)各代表队领队要做好交通安全教育，组织好路途中的秩序，保证路途安全。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(七)各代表队车辆抵达赛区后要在指定地方停放。</w:t>
      </w:r>
    </w:p>
    <w:p>
      <w:pPr>
        <w:spacing w:line="48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三、事故预防预案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(一)比赛期间，所有安全保卫工作人员、组委会人员须在比赛场地进行巡逻，及时发现安全隐患，随时准备处理可能发生的安全事故。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(二)各参赛代表队领队应关注本队运动员的动向。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(三)若事故发生，则采取如下措施：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1.应急预案启动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事故发生，事发现场负责人（责任人或当事人）逐级汇报；同时启动应急预案并做好现场控制。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2.抢救及程序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(1)事故现场负责人迅速组织现场处置，同时，及时将事故信息逐级汇报。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(2)上级领导接报后，授权现场负责人发布紧急集合、疏散信号。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(3)安全保卫及现场组委会工作人员全部就位，以确保人员安全为首要原则现场组织抢救、疏散。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(4)根据情况，及时向现场执勤民警和医务人员求助、求援。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(四)赛场配备安保人员，疏导人流，规范车辆停放，维护赛场秩序，保障比赛顺利进行。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(五)赛场配备医疗人员，设立医疗救护点，联系好应急医院，做好医疗防范措施。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(六)做好食品卫生安全检查工作，制定食品卫生安全应急预案，杜绝食品安全事故发生。</w:t>
      </w:r>
    </w:p>
    <w:p>
      <w:pPr>
        <w:spacing w:line="480" w:lineRule="exact"/>
        <w:ind w:firstLine="560" w:firstLineChars="2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四、事故处置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组委会安排专人负责事故原因调查和善后处置工作。 </w:t>
      </w: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</w:p>
    <w:p>
      <w:pPr>
        <w:pStyle w:val="2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110" w:firstLineChars="18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成都市羽毛球协会</w:t>
      </w:r>
    </w:p>
    <w:p>
      <w:pPr>
        <w:spacing w:line="480" w:lineRule="exact"/>
        <w:ind w:firstLine="5110" w:firstLineChars="18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2013年3月18日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C7226F"/>
    <w:rsid w:val="004D3CF3"/>
    <w:rsid w:val="00DA37F7"/>
    <w:rsid w:val="164D5A29"/>
    <w:rsid w:val="1D606A74"/>
    <w:rsid w:val="211128C0"/>
    <w:rsid w:val="2DC372A3"/>
    <w:rsid w:val="2F8D0E52"/>
    <w:rsid w:val="3D19371E"/>
    <w:rsid w:val="4F3B7010"/>
    <w:rsid w:val="4FC7226F"/>
    <w:rsid w:val="54613C9E"/>
    <w:rsid w:val="5CAE4930"/>
    <w:rsid w:val="62EE3402"/>
    <w:rsid w:val="7DE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707</Words>
  <Characters>4033</Characters>
  <Lines>33</Lines>
  <Paragraphs>9</Paragraphs>
  <TotalTime>8</TotalTime>
  <ScaleCrop>false</ScaleCrop>
  <LinksUpToDate>false</LinksUpToDate>
  <CharactersWithSpaces>4731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2018-12-10T12:40:00Z</dcterms:created>
  <dc:creator>陈良</dc:creator>
  <cp:lastModifiedBy>qh</cp:lastModifiedBy>
  <dcterms:modified xsi:type="dcterms:W3CDTF">2021-04-23T02:28:31Z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3D17AF411D344E4BABE92283CB19D276</vt:lpwstr>
  </property>
</Properties>
</file>