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ind w:right="620"/>
        <w:jc w:val="center"/>
        <w:rPr>
          <w:rFonts w:ascii="宋体" w:hAnsi="宋体"/>
          <w:b/>
          <w:sz w:val="36"/>
          <w:szCs w:val="36"/>
        </w:rPr>
      </w:pPr>
      <w:r>
        <w:rPr>
          <w:rFonts w:ascii="宋体" w:hAnsi="宋体"/>
          <w:b/>
          <w:sz w:val="36"/>
          <w:szCs w:val="36"/>
        </w:rPr>
        <w:t>成都市羽毛球项目资格审查和违反赛风赛纪</w:t>
      </w:r>
    </w:p>
    <w:p>
      <w:pPr>
        <w:spacing w:line="268" w:lineRule="auto"/>
        <w:ind w:right="620"/>
        <w:jc w:val="center"/>
        <w:rPr>
          <w:rFonts w:ascii="宋体" w:hAnsi="宋体"/>
          <w:b/>
          <w:sz w:val="36"/>
          <w:szCs w:val="36"/>
        </w:rPr>
      </w:pPr>
      <w:r>
        <w:rPr>
          <w:rFonts w:ascii="宋体" w:hAnsi="宋体"/>
          <w:b/>
          <w:sz w:val="36"/>
          <w:szCs w:val="36"/>
        </w:rPr>
        <w:t>处罚的实施办法</w:t>
      </w:r>
    </w:p>
    <w:p>
      <w:pPr>
        <w:spacing w:line="200" w:lineRule="exact"/>
        <w:rPr>
          <w:rFonts w:ascii="Times New Roman" w:hAnsi="Times New Roman" w:eastAsia="Times New Roman"/>
          <w:sz w:val="24"/>
        </w:rPr>
      </w:pPr>
    </w:p>
    <w:p>
      <w:pPr>
        <w:spacing w:line="295" w:lineRule="exact"/>
        <w:rPr>
          <w:rFonts w:ascii="Times New Roman" w:hAnsi="Times New Roman" w:eastAsia="Times New Roman"/>
          <w:sz w:val="24"/>
        </w:rPr>
      </w:pPr>
    </w:p>
    <w:p>
      <w:pPr>
        <w:widowControl/>
        <w:spacing w:line="440" w:lineRule="exact"/>
        <w:ind w:right="20" w:firstLine="480"/>
        <w:rPr>
          <w:rFonts w:ascii="仿宋" w:hAnsi="仿宋" w:eastAsia="仿宋" w:cs="仿宋"/>
          <w:sz w:val="24"/>
        </w:rPr>
      </w:pPr>
      <w:r>
        <w:rPr>
          <w:rFonts w:hint="eastAsia" w:ascii="仿宋" w:hAnsi="仿宋" w:eastAsia="仿宋" w:cs="仿宋"/>
          <w:b/>
          <w:bCs/>
          <w:sz w:val="24"/>
        </w:rPr>
        <w:t>一、目的与意义：</w:t>
      </w:r>
      <w:r>
        <w:rPr>
          <w:rFonts w:hint="eastAsia" w:ascii="仿宋" w:hAnsi="仿宋" w:eastAsia="仿宋" w:cs="仿宋"/>
          <w:sz w:val="24"/>
        </w:rPr>
        <w:t>为了保证成都市羽毛球项目健康、有序开展，净化竞赛环境，制止不文明现象和违背体育道德的行为发生，加强对成都市羽毛球教练员、运动员、裁判员的管理，维护主办单位、承办单位、参赛单位、裁判员、工作人员等各方面的权益，本着公开、公平、公正的原则，制定本实施办法。</w:t>
      </w:r>
    </w:p>
    <w:p>
      <w:pPr>
        <w:widowControl/>
        <w:spacing w:line="440" w:lineRule="exact"/>
        <w:ind w:left="480"/>
        <w:rPr>
          <w:rFonts w:ascii="仿宋" w:hAnsi="仿宋" w:eastAsia="仿宋" w:cs="仿宋"/>
          <w:sz w:val="24"/>
        </w:rPr>
      </w:pPr>
      <w:r>
        <w:rPr>
          <w:rFonts w:hint="eastAsia" w:ascii="仿宋" w:hAnsi="仿宋" w:eastAsia="仿宋" w:cs="仿宋"/>
          <w:b/>
          <w:bCs/>
          <w:sz w:val="24"/>
        </w:rPr>
        <w:t>二、适用范围：</w:t>
      </w:r>
      <w:r>
        <w:rPr>
          <w:rFonts w:hint="eastAsia" w:ascii="仿宋" w:hAnsi="仿宋" w:eastAsia="仿宋" w:cs="仿宋"/>
          <w:sz w:val="24"/>
        </w:rPr>
        <w:t>由成都市羽毛球协会主办和承办的各级青少年和成年羽毛球比赛。</w:t>
      </w:r>
    </w:p>
    <w:p>
      <w:pPr>
        <w:widowControl/>
        <w:spacing w:line="440" w:lineRule="exact"/>
        <w:ind w:right="20" w:firstLine="480"/>
        <w:rPr>
          <w:rFonts w:ascii="仿宋" w:hAnsi="仿宋" w:eastAsia="仿宋" w:cs="仿宋"/>
          <w:sz w:val="24"/>
        </w:rPr>
      </w:pPr>
      <w:r>
        <w:rPr>
          <w:rFonts w:hint="eastAsia" w:ascii="仿宋" w:hAnsi="仿宋" w:eastAsia="仿宋" w:cs="仿宋"/>
          <w:b/>
          <w:bCs/>
          <w:sz w:val="24"/>
        </w:rPr>
        <w:t>三、保证金：</w:t>
      </w:r>
      <w:r>
        <w:rPr>
          <w:rFonts w:hint="eastAsia" w:ascii="仿宋" w:hAnsi="仿宋" w:eastAsia="仿宋" w:cs="仿宋"/>
          <w:sz w:val="24"/>
        </w:rPr>
        <w:t>各参赛单位在参加相关比赛时均应交纳资格与赛风赛纪保证金，具体额度按相关比赛的竞赛规程或补充通知规定执行。参赛单位在比赛中无任何违规违纪行为，赛后全额退还保证金。</w:t>
      </w:r>
    </w:p>
    <w:p>
      <w:pPr>
        <w:widowControl/>
        <w:spacing w:line="440" w:lineRule="exact"/>
        <w:ind w:left="480"/>
        <w:rPr>
          <w:rFonts w:ascii="仿宋" w:hAnsi="仿宋" w:eastAsia="仿宋" w:cs="仿宋"/>
          <w:b/>
          <w:bCs/>
          <w:sz w:val="24"/>
        </w:rPr>
      </w:pPr>
      <w:r>
        <w:rPr>
          <w:rFonts w:hint="eastAsia" w:ascii="仿宋" w:hAnsi="仿宋" w:eastAsia="仿宋" w:cs="仿宋"/>
          <w:b/>
          <w:bCs/>
          <w:sz w:val="24"/>
        </w:rPr>
        <w:t>四、运动员资格审查：</w:t>
      </w:r>
    </w:p>
    <w:p>
      <w:pPr>
        <w:widowControl/>
        <w:spacing w:line="440" w:lineRule="exact"/>
        <w:ind w:left="480"/>
        <w:rPr>
          <w:rFonts w:ascii="仿宋" w:hAnsi="仿宋" w:eastAsia="仿宋" w:cs="仿宋"/>
          <w:sz w:val="24"/>
        </w:rPr>
      </w:pPr>
      <w:r>
        <w:rPr>
          <w:rFonts w:hint="eastAsia" w:ascii="仿宋" w:hAnsi="仿宋" w:eastAsia="仿宋" w:cs="仿宋"/>
          <w:sz w:val="24"/>
        </w:rPr>
        <w:t>1、每次比赛均成立资格审查小组，负责对运动员资格进行审查。</w:t>
      </w:r>
    </w:p>
    <w:p>
      <w:pPr>
        <w:widowControl/>
        <w:spacing w:line="440" w:lineRule="exact"/>
        <w:ind w:left="480"/>
        <w:rPr>
          <w:rFonts w:ascii="仿宋" w:hAnsi="仿宋" w:eastAsia="仿宋" w:cs="仿宋"/>
          <w:sz w:val="23"/>
        </w:rPr>
      </w:pPr>
      <w:r>
        <w:rPr>
          <w:rFonts w:hint="eastAsia" w:ascii="仿宋" w:hAnsi="仿宋" w:eastAsia="仿宋" w:cs="仿宋"/>
          <w:sz w:val="23"/>
        </w:rPr>
        <w:t>2、运动员在成都市羽毛球协会注册（报名）时，必须提供以下参赛资格证明材料：</w:t>
      </w:r>
    </w:p>
    <w:p>
      <w:pPr>
        <w:widowControl/>
        <w:spacing w:line="440" w:lineRule="exact"/>
        <w:ind w:left="480"/>
        <w:rPr>
          <w:rFonts w:ascii="仿宋" w:hAnsi="仿宋" w:eastAsia="仿宋" w:cs="仿宋"/>
          <w:sz w:val="24"/>
        </w:rPr>
      </w:pPr>
      <w:r>
        <w:rPr>
          <w:rFonts w:hint="eastAsia" w:ascii="仿宋" w:hAnsi="仿宋" w:eastAsia="仿宋" w:cs="仿宋"/>
          <w:sz w:val="23"/>
        </w:rPr>
        <w:t>（1）青少年运动员提供：</w:t>
      </w:r>
      <w:r>
        <w:rPr>
          <w:rFonts w:hint="eastAsia" w:ascii="仿宋" w:hAnsi="仿宋" w:eastAsia="仿宋" w:cs="仿宋"/>
          <w:b/>
          <w:sz w:val="23"/>
        </w:rPr>
        <w:t>二代身份证原件及复印件</w:t>
      </w:r>
      <w:r>
        <w:rPr>
          <w:rFonts w:hint="eastAsia" w:ascii="仿宋" w:hAnsi="仿宋" w:eastAsia="仿宋" w:cs="仿宋"/>
          <w:sz w:val="23"/>
        </w:rPr>
        <w:t>，运动员注册登记表、学籍证明</w:t>
      </w:r>
    </w:p>
    <w:p>
      <w:pPr>
        <w:widowControl/>
        <w:spacing w:line="440" w:lineRule="exact"/>
        <w:rPr>
          <w:rFonts w:ascii="仿宋" w:hAnsi="仿宋" w:eastAsia="仿宋" w:cs="仿宋"/>
          <w:sz w:val="24"/>
        </w:rPr>
      </w:pPr>
      <w:r>
        <w:rPr>
          <w:rFonts w:hint="eastAsia" w:ascii="仿宋" w:hAnsi="仿宋" w:eastAsia="仿宋" w:cs="仿宋"/>
          <w:sz w:val="24"/>
        </w:rPr>
        <w:t>和注册证原件（未注册的运动员提供近期免冠 1 寸彩照 1 张办理注册证）。</w:t>
      </w:r>
    </w:p>
    <w:p>
      <w:pPr>
        <w:widowControl/>
        <w:spacing w:line="440" w:lineRule="exact"/>
        <w:ind w:left="480" w:right="440"/>
        <w:rPr>
          <w:rFonts w:ascii="仿宋" w:hAnsi="仿宋" w:eastAsia="仿宋" w:cs="仿宋"/>
          <w:sz w:val="24"/>
        </w:rPr>
      </w:pPr>
      <w:r>
        <w:rPr>
          <w:rFonts w:hint="eastAsia" w:ascii="仿宋" w:hAnsi="仿宋" w:eastAsia="仿宋" w:cs="仿宋"/>
          <w:sz w:val="24"/>
        </w:rPr>
        <w:t>（2）青少年运动员注册证有效期：依据成都市体育局下发的届运会总则执行。（3）成年运动员提供：</w:t>
      </w:r>
      <w:r>
        <w:rPr>
          <w:rFonts w:hint="eastAsia" w:ascii="仿宋" w:hAnsi="仿宋" w:eastAsia="仿宋" w:cs="仿宋"/>
          <w:b/>
          <w:sz w:val="24"/>
        </w:rPr>
        <w:t>二代身份证原件及复印件</w:t>
      </w:r>
      <w:r>
        <w:rPr>
          <w:rFonts w:hint="eastAsia" w:ascii="仿宋" w:hAnsi="仿宋" w:eastAsia="仿宋" w:cs="仿宋"/>
          <w:sz w:val="24"/>
        </w:rPr>
        <w:t>。</w:t>
      </w:r>
    </w:p>
    <w:p>
      <w:pPr>
        <w:widowControl/>
        <w:spacing w:line="440" w:lineRule="exact"/>
        <w:ind w:left="480"/>
        <w:rPr>
          <w:rFonts w:ascii="仿宋" w:hAnsi="仿宋" w:eastAsia="仿宋" w:cs="仿宋"/>
          <w:sz w:val="24"/>
        </w:rPr>
      </w:pPr>
      <w:r>
        <w:rPr>
          <w:rFonts w:hint="eastAsia" w:ascii="仿宋" w:hAnsi="仿宋" w:eastAsia="仿宋" w:cs="仿宋"/>
          <w:sz w:val="24"/>
        </w:rPr>
        <w:t>（4）除上述证明材料外，相关比赛的竞赛规程另有规定的一并执行。</w:t>
      </w:r>
    </w:p>
    <w:p>
      <w:pPr>
        <w:widowControl/>
        <w:spacing w:line="440" w:lineRule="exact"/>
        <w:ind w:left="480"/>
        <w:rPr>
          <w:rFonts w:ascii="仿宋" w:hAnsi="仿宋" w:eastAsia="仿宋" w:cs="仿宋"/>
          <w:sz w:val="24"/>
        </w:rPr>
      </w:pPr>
      <w:r>
        <w:rPr>
          <w:rFonts w:hint="eastAsia" w:ascii="仿宋" w:hAnsi="仿宋" w:eastAsia="仿宋" w:cs="仿宋"/>
          <w:sz w:val="24"/>
        </w:rPr>
        <w:t>3、青少年运动员年龄、学籍必须符合相关比赛的竞赛规程的规定。</w:t>
      </w:r>
    </w:p>
    <w:p>
      <w:pPr>
        <w:widowControl/>
        <w:spacing w:line="440" w:lineRule="exact"/>
        <w:ind w:left="480"/>
        <w:rPr>
          <w:rFonts w:ascii="仿宋" w:hAnsi="仿宋" w:eastAsia="仿宋" w:cs="仿宋"/>
          <w:sz w:val="24"/>
        </w:rPr>
      </w:pPr>
      <w:r>
        <w:rPr>
          <w:rFonts w:hint="eastAsia" w:ascii="仿宋" w:hAnsi="仿宋" w:eastAsia="仿宋" w:cs="仿宋"/>
          <w:sz w:val="24"/>
        </w:rPr>
        <w:t>4、参赛资格问题的投诉程序：</w:t>
      </w:r>
    </w:p>
    <w:p>
      <w:pPr>
        <w:widowControl/>
        <w:spacing w:line="440" w:lineRule="exact"/>
        <w:ind w:left="480"/>
        <w:rPr>
          <w:rFonts w:ascii="仿宋" w:hAnsi="仿宋" w:eastAsia="仿宋" w:cs="仿宋"/>
          <w:sz w:val="24"/>
        </w:rPr>
      </w:pPr>
      <w:r>
        <w:rPr>
          <w:rFonts w:hint="eastAsia" w:ascii="仿宋" w:hAnsi="仿宋" w:eastAsia="仿宋" w:cs="仿宋"/>
          <w:sz w:val="24"/>
        </w:rPr>
        <w:t>（1）资格审查小组在比赛的全过程接受各参赛单位“运动员资格问题”投诉。</w:t>
      </w:r>
    </w:p>
    <w:p>
      <w:pPr>
        <w:widowControl/>
        <w:spacing w:line="440" w:lineRule="exact"/>
        <w:ind w:right="20" w:firstLine="480"/>
        <w:rPr>
          <w:rFonts w:ascii="仿宋" w:hAnsi="仿宋" w:eastAsia="仿宋" w:cs="仿宋"/>
          <w:sz w:val="24"/>
        </w:rPr>
      </w:pPr>
      <w:r>
        <w:rPr>
          <w:rFonts w:hint="eastAsia" w:ascii="仿宋" w:hAnsi="仿宋" w:eastAsia="仿宋" w:cs="仿宋"/>
          <w:sz w:val="24"/>
        </w:rPr>
        <w:t>（2）投诉坚持谁投诉、谁举证的原则，投诉方以书面形式提交投诉材料，并签署单位名称及领队姓名。</w:t>
      </w:r>
    </w:p>
    <w:p>
      <w:pPr>
        <w:widowControl/>
        <w:spacing w:line="440" w:lineRule="exact"/>
        <w:ind w:right="20" w:firstLine="480"/>
        <w:rPr>
          <w:rFonts w:ascii="仿宋" w:hAnsi="仿宋" w:eastAsia="仿宋" w:cs="仿宋"/>
          <w:sz w:val="24"/>
        </w:rPr>
      </w:pPr>
      <w:r>
        <w:rPr>
          <w:rFonts w:hint="eastAsia" w:ascii="仿宋" w:hAnsi="仿宋" w:eastAsia="仿宋" w:cs="仿宋"/>
          <w:sz w:val="24"/>
        </w:rPr>
        <w:t>（3）递交投诉材料时，投诉方应交纳投诉保证金。经核查投诉无误，保证金全额退还，否则不予退还。</w:t>
      </w:r>
    </w:p>
    <w:p>
      <w:pPr>
        <w:widowControl/>
        <w:spacing w:line="440" w:lineRule="exact"/>
        <w:ind w:right="20" w:firstLine="480"/>
        <w:rPr>
          <w:rFonts w:ascii="仿宋" w:hAnsi="仿宋" w:eastAsia="仿宋" w:cs="仿宋"/>
          <w:sz w:val="24"/>
        </w:rPr>
      </w:pPr>
      <w:r>
        <w:rPr>
          <w:rFonts w:hint="eastAsia" w:ascii="仿宋" w:hAnsi="仿宋" w:eastAsia="仿宋" w:cs="仿宋"/>
          <w:sz w:val="24"/>
        </w:rPr>
        <w:t>（4）对投诉方提出的问题，资格审查小组尽可能在比赛结束前进行核查，并做出相应处理。如因取证等因素在比赛结束前无法核实，则于赛后 30 天内完成核查工作，并将处理结果通报参赛各方。</w:t>
      </w:r>
    </w:p>
    <w:p>
      <w:pPr>
        <w:widowControl/>
        <w:spacing w:line="440" w:lineRule="exact"/>
        <w:ind w:right="20" w:firstLine="480"/>
        <w:rPr>
          <w:rFonts w:ascii="仿宋" w:hAnsi="仿宋" w:eastAsia="仿宋" w:cs="仿宋"/>
          <w:sz w:val="24"/>
        </w:rPr>
      </w:pPr>
      <w:r>
        <w:rPr>
          <w:rFonts w:hint="eastAsia" w:ascii="仿宋" w:hAnsi="仿宋" w:eastAsia="仿宋" w:cs="仿宋"/>
          <w:sz w:val="24"/>
        </w:rPr>
        <w:t>（5）如投诉的问题已超越了资格审查小组的职责范围，资格审查小组则将投诉材料上报相关的职能部门，予以核查。</w:t>
      </w:r>
    </w:p>
    <w:p>
      <w:pPr>
        <w:widowControl/>
        <w:spacing w:line="440" w:lineRule="exact"/>
        <w:ind w:left="480"/>
        <w:rPr>
          <w:rFonts w:ascii="仿宋" w:hAnsi="仿宋" w:eastAsia="仿宋" w:cs="仿宋"/>
        </w:rPr>
      </w:pPr>
      <w:r>
        <w:rPr>
          <w:rFonts w:hint="eastAsia" w:ascii="仿宋" w:hAnsi="仿宋" w:eastAsia="仿宋" w:cs="仿宋"/>
          <w:sz w:val="24"/>
        </w:rPr>
        <w:t>5、违反参赛资格的处罚：</w:t>
      </w:r>
    </w:p>
    <w:p>
      <w:pPr>
        <w:widowControl/>
        <w:spacing w:line="440" w:lineRule="exact"/>
        <w:ind w:right="120" w:firstLine="480"/>
        <w:rPr>
          <w:rFonts w:ascii="仿宋" w:hAnsi="仿宋" w:eastAsia="仿宋" w:cs="仿宋"/>
        </w:rPr>
      </w:pPr>
      <w:r>
        <w:rPr>
          <w:rFonts w:hint="eastAsia" w:ascii="仿宋" w:hAnsi="仿宋" w:eastAsia="仿宋" w:cs="仿宋"/>
          <w:sz w:val="24"/>
        </w:rPr>
        <w:t>（1）各参赛单位报名后，在赛前发现违规运动员，则取消该运动员的参赛资格，所在参赛单位不得补充报名。</w:t>
      </w:r>
    </w:p>
    <w:p>
      <w:pPr>
        <w:widowControl/>
        <w:spacing w:line="440" w:lineRule="exact"/>
        <w:ind w:right="120" w:firstLine="480"/>
        <w:rPr>
          <w:rFonts w:ascii="仿宋" w:hAnsi="仿宋" w:eastAsia="仿宋" w:cs="仿宋"/>
        </w:rPr>
      </w:pPr>
      <w:r>
        <w:rPr>
          <w:rFonts w:hint="eastAsia" w:ascii="仿宋" w:hAnsi="仿宋" w:eastAsia="仿宋" w:cs="仿宋"/>
          <w:sz w:val="24"/>
        </w:rPr>
        <w:t>（2）在赛中或赛后发现违规运动员，则取消该运动员的参赛资格，取消所在参赛队的成绩和名次（或所在组别的团体名次），并扣除所在参赛单位一定额度的保证金。</w:t>
      </w:r>
    </w:p>
    <w:p>
      <w:pPr>
        <w:widowControl/>
        <w:spacing w:line="440" w:lineRule="exact"/>
        <w:ind w:firstLine="480"/>
        <w:rPr>
          <w:rFonts w:ascii="仿宋" w:hAnsi="仿宋" w:eastAsia="仿宋" w:cs="仿宋"/>
          <w:sz w:val="24"/>
        </w:rPr>
      </w:pPr>
      <w:r>
        <w:rPr>
          <w:rFonts w:hint="eastAsia" w:ascii="仿宋" w:hAnsi="仿宋" w:eastAsia="仿宋" w:cs="仿宋"/>
          <w:sz w:val="24"/>
        </w:rPr>
        <w:t>（3）在赛中或赛后发现同一参赛队（或同一参赛单位）有多名违规运动员，则取消所有违规运动员的参赛资格，取消所在参赛队（或所在组别）的参赛资格、成绩和名次，扣除所在参赛单位全部保证金，并通报批评。</w:t>
      </w:r>
    </w:p>
    <w:p>
      <w:pPr>
        <w:widowControl/>
        <w:spacing w:line="440" w:lineRule="exact"/>
        <w:ind w:firstLine="480"/>
        <w:rPr>
          <w:rFonts w:ascii="仿宋" w:hAnsi="仿宋" w:eastAsia="仿宋" w:cs="仿宋"/>
        </w:rPr>
      </w:pPr>
      <w:r>
        <w:rPr>
          <w:rFonts w:hint="eastAsia" w:ascii="仿宋" w:hAnsi="仿宋" w:eastAsia="仿宋" w:cs="仿宋"/>
          <w:sz w:val="24"/>
        </w:rPr>
        <w:t>（4）如情节特别严重、影响特别恶劣，则取消该参赛单位所有参赛队（或所有组别）的参赛资格、成绩和名次，禁赛 1 年，取消体育传统项目学校资格和成都市羽毛球协会团体会员单位资格等。</w:t>
      </w:r>
    </w:p>
    <w:p>
      <w:pPr>
        <w:widowControl/>
        <w:spacing w:line="440" w:lineRule="exact"/>
        <w:ind w:right="120" w:firstLine="480"/>
        <w:rPr>
          <w:rFonts w:ascii="仿宋" w:hAnsi="仿宋" w:eastAsia="仿宋" w:cs="仿宋"/>
        </w:rPr>
      </w:pPr>
      <w:r>
        <w:rPr>
          <w:rFonts w:hint="eastAsia" w:ascii="仿宋" w:hAnsi="仿宋" w:eastAsia="仿宋" w:cs="仿宋"/>
          <w:sz w:val="24"/>
        </w:rPr>
        <w:t>（5）在资格审查过程中，参赛单位拒不配合，则视为违反参赛资格规定，按上述办法予以处罚。</w:t>
      </w:r>
    </w:p>
    <w:p>
      <w:pPr>
        <w:widowControl/>
        <w:spacing w:line="440" w:lineRule="exact"/>
        <w:ind w:left="480"/>
        <w:rPr>
          <w:rFonts w:ascii="仿宋" w:hAnsi="仿宋" w:eastAsia="仿宋" w:cs="仿宋"/>
        </w:rPr>
      </w:pPr>
      <w:r>
        <w:rPr>
          <w:rFonts w:hint="eastAsia" w:ascii="仿宋" w:hAnsi="仿宋" w:eastAsia="仿宋" w:cs="仿宋"/>
          <w:sz w:val="24"/>
        </w:rPr>
        <w:t>6、相关比赛的竞赛规程另有规定的一并执行。</w:t>
      </w:r>
    </w:p>
    <w:p>
      <w:pPr>
        <w:widowControl/>
        <w:spacing w:line="440" w:lineRule="exact"/>
        <w:ind w:left="480"/>
        <w:rPr>
          <w:rFonts w:ascii="仿宋" w:hAnsi="仿宋" w:eastAsia="仿宋" w:cs="仿宋"/>
          <w:b/>
          <w:bCs/>
        </w:rPr>
      </w:pPr>
      <w:r>
        <w:rPr>
          <w:rFonts w:hint="eastAsia" w:ascii="仿宋" w:hAnsi="仿宋" w:eastAsia="仿宋" w:cs="仿宋"/>
          <w:b/>
          <w:bCs/>
          <w:sz w:val="24"/>
        </w:rPr>
        <w:t>五、违反赛风赛纪的处罚：</w:t>
      </w:r>
    </w:p>
    <w:p>
      <w:pPr>
        <w:widowControl/>
        <w:spacing w:line="440" w:lineRule="exact"/>
        <w:ind w:left="480"/>
        <w:rPr>
          <w:rFonts w:ascii="仿宋" w:hAnsi="仿宋" w:eastAsia="仿宋" w:cs="仿宋"/>
          <w:b/>
          <w:bCs/>
          <w:sz w:val="24"/>
        </w:rPr>
      </w:pPr>
      <w:r>
        <w:rPr>
          <w:rFonts w:hint="eastAsia" w:ascii="仿宋" w:hAnsi="仿宋" w:eastAsia="仿宋" w:cs="仿宋"/>
          <w:b/>
          <w:bCs/>
          <w:sz w:val="24"/>
        </w:rPr>
        <w:t>1、运动员违反赛风赛纪的处罚：</w:t>
      </w:r>
    </w:p>
    <w:p>
      <w:pPr>
        <w:widowControl/>
        <w:spacing w:line="440" w:lineRule="exact"/>
        <w:ind w:left="480"/>
        <w:rPr>
          <w:rFonts w:ascii="仿宋" w:hAnsi="仿宋" w:eastAsia="仿宋" w:cs="仿宋"/>
        </w:rPr>
      </w:pPr>
      <w:r>
        <w:rPr>
          <w:rFonts w:hint="eastAsia" w:ascii="仿宋" w:hAnsi="仿宋" w:eastAsia="仿宋" w:cs="仿宋"/>
          <w:sz w:val="24"/>
        </w:rPr>
        <w:t>（1）在比赛过程中，运动员对任何人有侮辱性、指责性、挑逗性语言，说脏话，吐唾沫，做不文明手势等行为，视情节处以警告、严重警告、罚出场、直至取消参赛资格，并扣除所在参赛单位一定额度的保证金。</w:t>
      </w:r>
    </w:p>
    <w:p>
      <w:pPr>
        <w:widowControl/>
        <w:spacing w:line="440" w:lineRule="exact"/>
        <w:ind w:right="120" w:firstLine="480"/>
        <w:rPr>
          <w:rFonts w:ascii="仿宋" w:hAnsi="仿宋" w:eastAsia="仿宋" w:cs="仿宋"/>
        </w:rPr>
      </w:pPr>
      <w:r>
        <w:rPr>
          <w:rFonts w:hint="eastAsia" w:ascii="仿宋" w:hAnsi="仿宋" w:eastAsia="仿宋" w:cs="仿宋"/>
          <w:sz w:val="24"/>
        </w:rPr>
        <w:t>（2）在比赛过程中，运动员有煽动观众起哄，或对观众不礼貌、扰乱比赛秩序，或向观众席投掷物品、做不文明手势等行为，视情节处以警告、严重警告、罚出场、直至取消参赛资格，并扣除所在参赛单位一定额度的保证金。</w:t>
      </w:r>
    </w:p>
    <w:p>
      <w:pPr>
        <w:widowControl/>
        <w:spacing w:line="440" w:lineRule="exact"/>
        <w:ind w:right="120" w:firstLine="480"/>
        <w:rPr>
          <w:rFonts w:ascii="仿宋" w:hAnsi="仿宋" w:eastAsia="仿宋" w:cs="仿宋"/>
          <w:sz w:val="24"/>
        </w:rPr>
      </w:pPr>
      <w:r>
        <w:rPr>
          <w:rFonts w:hint="eastAsia" w:ascii="仿宋" w:hAnsi="仿宋" w:eastAsia="仿宋" w:cs="仿宋"/>
          <w:sz w:val="24"/>
        </w:rPr>
        <w:t>（3）在比赛过程中，运动员对任何人有故意推、击、踢、顶、用物品袭击等伤人动作，视情节处以警告、严重警告、罚出场、直至取消参赛资格，并扣除所在参赛单位一定额度的保证金；如造成他人受伤，引起社会不良影响，则取消该运动员的参赛资格、成绩和名次，禁赛 1 年，取消所在参赛队的成绩和名次（或所在组别的团体名次），扣除所在参赛单位的全部保证金，并通报批评。</w:t>
      </w:r>
    </w:p>
    <w:p>
      <w:pPr>
        <w:widowControl/>
        <w:spacing w:line="440" w:lineRule="exact"/>
        <w:ind w:right="120" w:firstLine="480"/>
        <w:rPr>
          <w:rFonts w:ascii="仿宋" w:hAnsi="仿宋" w:eastAsia="仿宋" w:cs="仿宋"/>
        </w:rPr>
      </w:pPr>
      <w:r>
        <w:rPr>
          <w:rFonts w:hint="eastAsia" w:ascii="仿宋" w:hAnsi="仿宋" w:eastAsia="仿宋" w:cs="仿宋"/>
          <w:sz w:val="23"/>
        </w:rPr>
        <w:t>（4）在比赛过程中，场上运动员发生打架斗殴，则立即将参与者罚出场，扣除所在参赛单位全部保证金并对参与打架斗殴的运动员处以禁赛 6 个月的处罚；对挑起事端、首先动手伤人者，取消该运动员的参赛资格并对该名运动员处以禁赛 1 年的处罚；如其他运动员（包括场外运动员）参与打架斗殴，则取消所有参与者的参赛资格和所在运动队的比赛名次，扣除所在参赛单位的全部保证金并对参与打架斗殴的运动员处以禁赛 1</w:t>
      </w:r>
      <w:r>
        <w:rPr>
          <w:rFonts w:hint="eastAsia" w:ascii="仿宋" w:hAnsi="仿宋" w:eastAsia="仿宋" w:cs="仿宋"/>
          <w:sz w:val="24"/>
        </w:rPr>
        <w:t>年的处罚；如情节特别恶劣，则取消该参赛单位所有参赛人员的参赛资格和比赛名次，禁赛 1 至 3 年，取消体育传统项目学校资格和成都市羽毛球协会团体会员单位资格。凡出现打架斗殴行为，均通报批评。</w:t>
      </w:r>
    </w:p>
    <w:p>
      <w:pPr>
        <w:widowControl/>
        <w:spacing w:line="440" w:lineRule="exact"/>
        <w:ind w:left="480"/>
        <w:rPr>
          <w:rFonts w:ascii="仿宋" w:hAnsi="仿宋" w:eastAsia="仿宋" w:cs="仿宋"/>
          <w:b/>
          <w:bCs/>
        </w:rPr>
      </w:pPr>
      <w:r>
        <w:rPr>
          <w:rFonts w:hint="eastAsia" w:ascii="仿宋" w:hAnsi="仿宋" w:eastAsia="仿宋" w:cs="仿宋"/>
          <w:b/>
          <w:bCs/>
          <w:sz w:val="24"/>
        </w:rPr>
        <w:t>2、领队、教练员及工作人员违反赛风赛纪的处罚：</w:t>
      </w:r>
    </w:p>
    <w:p>
      <w:pPr>
        <w:widowControl/>
        <w:spacing w:line="440" w:lineRule="exact"/>
        <w:ind w:right="120" w:firstLine="480"/>
        <w:rPr>
          <w:rFonts w:ascii="仿宋" w:hAnsi="仿宋" w:eastAsia="仿宋" w:cs="仿宋"/>
        </w:rPr>
      </w:pPr>
      <w:r>
        <w:rPr>
          <w:rFonts w:hint="eastAsia" w:ascii="仿宋" w:hAnsi="仿宋" w:eastAsia="仿宋" w:cs="仿宋"/>
          <w:sz w:val="24"/>
        </w:rPr>
        <w:t>（1）在比赛过程中，领队、教练员及工作人员对任何人有侮辱性、指责性、挑逗性语言，说脏话，吐唾沫，做不文明手势等行为，视情节处以警告、严重警告、罚出场、直至取消参赛资格，并扣除所在参赛单位一定额度的保证金。</w:t>
      </w:r>
    </w:p>
    <w:p>
      <w:pPr>
        <w:widowControl/>
        <w:spacing w:line="440" w:lineRule="exact"/>
        <w:ind w:right="120" w:firstLine="480"/>
        <w:rPr>
          <w:rFonts w:ascii="仿宋" w:hAnsi="仿宋" w:eastAsia="仿宋" w:cs="仿宋"/>
        </w:rPr>
      </w:pPr>
      <w:r>
        <w:rPr>
          <w:rFonts w:hint="eastAsia" w:ascii="仿宋" w:hAnsi="仿宋" w:eastAsia="仿宋" w:cs="仿宋"/>
          <w:sz w:val="24"/>
        </w:rPr>
        <w:t>（2）在比赛过程中，领队、教练员及工作人员对裁判员（记录台）无礼貌质问、干扰裁判员工作，或指责裁判员、扰乱比赛秩序，或指挥运动员不服从裁判员判罚，视情节处以警告、严重警告、罚出场、直至取消参赛资格，并扣除所在参赛单位一定额度的保证金。</w:t>
      </w:r>
    </w:p>
    <w:p>
      <w:pPr>
        <w:widowControl/>
        <w:spacing w:line="440" w:lineRule="exact"/>
        <w:ind w:right="60" w:firstLine="480"/>
        <w:rPr>
          <w:rFonts w:ascii="仿宋" w:hAnsi="仿宋" w:eastAsia="仿宋" w:cs="仿宋"/>
        </w:rPr>
      </w:pPr>
      <w:r>
        <w:rPr>
          <w:rFonts w:hint="eastAsia" w:ascii="仿宋" w:hAnsi="仿宋" w:eastAsia="仿宋" w:cs="仿宋"/>
          <w:sz w:val="24"/>
        </w:rPr>
        <w:t>（3）在比赛过程中，领队、教练员及工作人员有煽动观众起哄，或对观众不礼貌、扰乱比赛秩序，或向观众席投掷物品、做不文明手势等行为，视情节处以警告、严重警告、罚出场、直至取消参赛资格，并扣除所在参赛单位一定额度的保证金。</w:t>
      </w:r>
    </w:p>
    <w:p>
      <w:pPr>
        <w:widowControl/>
        <w:spacing w:line="440" w:lineRule="exact"/>
        <w:ind w:right="120" w:firstLine="480"/>
        <w:rPr>
          <w:rFonts w:ascii="仿宋" w:hAnsi="仿宋" w:eastAsia="仿宋" w:cs="仿宋"/>
        </w:rPr>
      </w:pPr>
      <w:r>
        <w:rPr>
          <w:rFonts w:hint="eastAsia" w:ascii="仿宋" w:hAnsi="仿宋" w:eastAsia="仿宋" w:cs="仿宋"/>
          <w:sz w:val="23"/>
        </w:rPr>
        <w:t>（4）在比赛过程中，领队、教练员及工作人员对任何人有故意推、击、踢、顶、用比赛器材袭击等伤人动作，则立即罚出场，扣除所在参赛单位的全部保证金并处以禁赛 1</w:t>
      </w:r>
      <w:r>
        <w:rPr>
          <w:rFonts w:hint="eastAsia" w:ascii="仿宋" w:hAnsi="仿宋" w:eastAsia="仿宋" w:cs="仿宋"/>
          <w:sz w:val="24"/>
        </w:rPr>
        <w:t>年的处罚；如造成他人受伤，引起社会不良影响，则取消该领队、教练员或工作人员的参赛资格，禁赛 1 至 3 年，取消所在参赛队的参赛资格和比赛名次（或所在组别的团体名次），并通报批评。</w:t>
      </w:r>
    </w:p>
    <w:p>
      <w:pPr>
        <w:widowControl/>
        <w:spacing w:line="440" w:lineRule="exact"/>
        <w:ind w:firstLine="480"/>
        <w:rPr>
          <w:rFonts w:ascii="仿宋" w:hAnsi="仿宋" w:eastAsia="仿宋" w:cs="仿宋"/>
        </w:rPr>
      </w:pPr>
      <w:r>
        <w:rPr>
          <w:rFonts w:hint="eastAsia" w:ascii="仿宋" w:hAnsi="仿宋" w:eastAsia="仿宋" w:cs="仿宋"/>
          <w:sz w:val="23"/>
        </w:rPr>
        <w:t>（5）在比赛过程中，场上运动员发生打架斗殴，领队、教练员及工作人员不进行制止，则立即将所在参赛队罚出场，扣除所在参赛单位全部保证金；如怂恿参与打架斗殴，则取消所在参赛队（或所在组别）的参赛资格和比赛名次；如情节特别恶劣，则取消该参赛单位所有参赛队（或所有组别）的参赛资格和比赛名次，禁赛 1 年，取消体育传统项目学校资格和成都市羽毛球协会团体会员单位资格。凡出现打架斗殴行为，均通报批评。</w:t>
      </w:r>
    </w:p>
    <w:p>
      <w:pPr>
        <w:widowControl/>
        <w:spacing w:line="440" w:lineRule="exact"/>
        <w:ind w:left="480"/>
        <w:rPr>
          <w:rFonts w:ascii="仿宋" w:hAnsi="仿宋" w:eastAsia="仿宋" w:cs="仿宋"/>
          <w:b/>
          <w:bCs/>
        </w:rPr>
      </w:pPr>
      <w:r>
        <w:rPr>
          <w:rFonts w:hint="eastAsia" w:ascii="仿宋" w:hAnsi="仿宋" w:eastAsia="仿宋" w:cs="仿宋"/>
          <w:b/>
          <w:bCs/>
          <w:sz w:val="24"/>
        </w:rPr>
        <w:t>3、裁判员违反赛风赛纪的处罚：</w:t>
      </w:r>
    </w:p>
    <w:p>
      <w:pPr>
        <w:widowControl/>
        <w:spacing w:line="440" w:lineRule="exact"/>
        <w:ind w:right="120" w:firstLine="480"/>
        <w:rPr>
          <w:rFonts w:ascii="仿宋" w:hAnsi="仿宋" w:eastAsia="仿宋" w:cs="仿宋"/>
        </w:rPr>
      </w:pPr>
      <w:r>
        <w:rPr>
          <w:rFonts w:hint="eastAsia" w:ascii="仿宋" w:hAnsi="仿宋" w:eastAsia="仿宋" w:cs="仿宋"/>
          <w:sz w:val="24"/>
        </w:rPr>
        <w:t>（1）裁判员参加各类比赛的裁判工作应经过各级体育行政部门和相关协会选派（或通知），参加行业系统比赛的裁判工作应事先向相关协会报告，如未经同意私自参加裁判工作，视情节处以警告、严重警告、通报批评、直至取消执裁资格。</w:t>
      </w:r>
    </w:p>
    <w:p>
      <w:pPr>
        <w:widowControl/>
        <w:spacing w:line="440" w:lineRule="exact"/>
        <w:ind w:right="120" w:firstLine="480"/>
        <w:rPr>
          <w:rFonts w:ascii="仿宋" w:hAnsi="仿宋" w:eastAsia="仿宋" w:cs="仿宋"/>
        </w:rPr>
      </w:pPr>
      <w:r>
        <w:rPr>
          <w:rFonts w:hint="eastAsia" w:ascii="仿宋" w:hAnsi="仿宋" w:eastAsia="仿宋" w:cs="仿宋"/>
          <w:sz w:val="24"/>
        </w:rPr>
        <w:t>（2）裁判员在比赛过程中多次出现不应有的错判、漏判、误判，对比赛胜负造成一定影响，视情节处以警告、严重警告、通报批评、直至取消执裁资格。</w:t>
      </w:r>
    </w:p>
    <w:p>
      <w:pPr>
        <w:widowControl/>
        <w:spacing w:line="440" w:lineRule="exact"/>
        <w:ind w:right="120" w:firstLine="480"/>
        <w:rPr>
          <w:rFonts w:ascii="仿宋" w:hAnsi="仿宋" w:eastAsia="仿宋" w:cs="仿宋"/>
          <w:sz w:val="24"/>
        </w:rPr>
      </w:pPr>
      <w:r>
        <w:rPr>
          <w:rFonts w:hint="eastAsia" w:ascii="仿宋" w:hAnsi="仿宋" w:eastAsia="仿宋" w:cs="仿宋"/>
          <w:sz w:val="24"/>
        </w:rPr>
        <w:t>（3）裁判员对比赛中出现的各类违反赛风赛纪的行为不敢管理或处理不当，视情节处以警告、严重警告、通报批评、直至取消执裁资格。</w:t>
      </w:r>
    </w:p>
    <w:p>
      <w:pPr>
        <w:widowControl/>
        <w:spacing w:line="440" w:lineRule="exact"/>
        <w:ind w:firstLine="480"/>
        <w:rPr>
          <w:rFonts w:ascii="仿宋" w:hAnsi="仿宋" w:eastAsia="仿宋" w:cs="仿宋"/>
        </w:rPr>
      </w:pPr>
      <w:r>
        <w:rPr>
          <w:rFonts w:hint="eastAsia" w:ascii="仿宋" w:hAnsi="仿宋" w:eastAsia="仿宋" w:cs="仿宋"/>
          <w:sz w:val="24"/>
        </w:rPr>
        <w:t>（4）裁判员在赛会期间不服从相关赛事组委会的领导，不参加组委会活动；或对参赛领队、教练员、运动员、工作人员和观众有不文明举止，有侮辱性语言；或打架；或有意操纵比赛胜负；或参与体育赌博；或收受（索取）贿赂；或罢赛，视情节处以警告、严重警告、通报批评、取消执裁资格、禁赛 1 年、直至终生禁赛。</w:t>
      </w:r>
    </w:p>
    <w:p>
      <w:pPr>
        <w:widowControl/>
        <w:spacing w:line="440" w:lineRule="exact"/>
        <w:ind w:left="480"/>
        <w:rPr>
          <w:rFonts w:ascii="仿宋" w:hAnsi="仿宋" w:eastAsia="仿宋" w:cs="仿宋"/>
          <w:b/>
          <w:bCs/>
        </w:rPr>
      </w:pPr>
      <w:r>
        <w:rPr>
          <w:rFonts w:hint="eastAsia" w:ascii="仿宋" w:hAnsi="仿宋" w:eastAsia="仿宋" w:cs="仿宋"/>
          <w:b/>
          <w:bCs/>
          <w:sz w:val="24"/>
        </w:rPr>
        <w:t>4、假球、消极比赛、罢赛的处罚：</w:t>
      </w:r>
    </w:p>
    <w:p>
      <w:pPr>
        <w:widowControl/>
        <w:spacing w:line="440" w:lineRule="exact"/>
        <w:ind w:right="120" w:firstLine="480"/>
        <w:rPr>
          <w:rFonts w:ascii="仿宋" w:hAnsi="仿宋" w:eastAsia="仿宋" w:cs="仿宋"/>
        </w:rPr>
      </w:pPr>
      <w:r>
        <w:rPr>
          <w:rFonts w:hint="eastAsia" w:ascii="仿宋" w:hAnsi="仿宋" w:eastAsia="仿宋" w:cs="仿宋"/>
          <w:sz w:val="23"/>
        </w:rPr>
        <w:t>（1）运动员（队）不认真参加比赛，比赛表现与其实力差距十分明显，引起观众和舆论强烈不满，比赛结果严重损害赛事形象，经组委会调查，认定为消极比赛，则取消该运动员（队）的参赛资格、成绩和名次，并扣除所在参赛单位的全部保证金。</w:t>
      </w:r>
    </w:p>
    <w:p>
      <w:pPr>
        <w:widowControl/>
        <w:spacing w:line="440" w:lineRule="exact"/>
        <w:ind w:firstLine="480"/>
        <w:rPr>
          <w:rFonts w:ascii="仿宋" w:hAnsi="仿宋" w:eastAsia="仿宋" w:cs="仿宋"/>
        </w:rPr>
      </w:pPr>
      <w:r>
        <w:rPr>
          <w:rFonts w:hint="eastAsia" w:ascii="仿宋" w:hAnsi="仿宋" w:eastAsia="仿宋" w:cs="仿宋"/>
          <w:sz w:val="24"/>
        </w:rPr>
        <w:t>（2）运动员（队）在比赛过程中以某种理由不继续参加比赛（裁判员认为此理由不足以造成该运动员（队）无法继续参赛），经劝阻无效；或因与裁判员的争执和违反赛风赛纪行为造成比赛延误 5 分钟以上；或未经组委会同意无故弃权，则一律以罢赛论，取消该运动员（队）的参赛资格、成绩和名次，扣除该参赛单位的全部保证金，通报批评，并禁赛 1 年以上。</w:t>
      </w:r>
    </w:p>
    <w:p>
      <w:pPr>
        <w:widowControl/>
        <w:spacing w:line="440" w:lineRule="exact"/>
        <w:ind w:left="480"/>
        <w:rPr>
          <w:rFonts w:ascii="仿宋" w:hAnsi="仿宋" w:eastAsia="仿宋" w:cs="仿宋"/>
        </w:rPr>
      </w:pPr>
      <w:r>
        <w:rPr>
          <w:rFonts w:hint="eastAsia" w:ascii="仿宋" w:hAnsi="仿宋" w:eastAsia="仿宋" w:cs="仿宋"/>
          <w:sz w:val="24"/>
        </w:rPr>
        <w:t>5、比赛过程中有关技术方面的判罚和申诉按相关《竞赛规则》执行。参赛领队、教</w:t>
      </w:r>
    </w:p>
    <w:p>
      <w:pPr>
        <w:widowControl/>
        <w:spacing w:line="440" w:lineRule="exact"/>
        <w:ind w:right="120"/>
        <w:rPr>
          <w:rFonts w:ascii="仿宋" w:hAnsi="仿宋" w:eastAsia="仿宋" w:cs="仿宋"/>
        </w:rPr>
      </w:pPr>
      <w:r>
        <w:rPr>
          <w:rFonts w:hint="eastAsia" w:ascii="仿宋" w:hAnsi="仿宋" w:eastAsia="仿宋" w:cs="仿宋"/>
          <w:sz w:val="24"/>
        </w:rPr>
        <w:t>练员、运动员和工作人员应尊重裁判员的判罚，对裁判员的任何不礼貌言行都将受到处罚。</w:t>
      </w:r>
    </w:p>
    <w:p>
      <w:pPr>
        <w:widowControl/>
        <w:spacing w:line="440" w:lineRule="exact"/>
        <w:ind w:left="480"/>
        <w:rPr>
          <w:rFonts w:ascii="仿宋" w:hAnsi="仿宋" w:eastAsia="仿宋" w:cs="仿宋"/>
        </w:rPr>
      </w:pPr>
      <w:r>
        <w:rPr>
          <w:rFonts w:hint="eastAsia" w:ascii="仿宋" w:hAnsi="仿宋" w:eastAsia="仿宋" w:cs="仿宋"/>
          <w:sz w:val="24"/>
        </w:rPr>
        <w:t>6、各参赛单位提供的声像资料可作为调查违反赛风赛纪事件的参考依据。</w:t>
      </w:r>
    </w:p>
    <w:p>
      <w:pPr>
        <w:widowControl/>
        <w:spacing w:line="440" w:lineRule="exact"/>
        <w:ind w:left="480"/>
        <w:rPr>
          <w:rFonts w:ascii="仿宋" w:hAnsi="仿宋" w:eastAsia="仿宋" w:cs="仿宋"/>
          <w:b/>
          <w:bCs/>
        </w:rPr>
      </w:pPr>
      <w:r>
        <w:rPr>
          <w:rFonts w:hint="eastAsia" w:ascii="仿宋" w:hAnsi="仿宋" w:eastAsia="仿宋" w:cs="仿宋"/>
          <w:b/>
          <w:bCs/>
          <w:sz w:val="24"/>
        </w:rPr>
        <w:t>六、本实施办法解释、修改权属发文单位。</w:t>
      </w:r>
    </w:p>
    <w:p>
      <w:pPr>
        <w:widowControl/>
        <w:spacing w:line="440" w:lineRule="exact"/>
        <w:ind w:left="480"/>
        <w:rPr>
          <w:rFonts w:ascii="仿宋" w:hAnsi="仿宋" w:eastAsia="仿宋" w:cs="仿宋"/>
          <w:b/>
          <w:bCs/>
          <w:sz w:val="24"/>
        </w:rPr>
      </w:pPr>
      <w:r>
        <w:rPr>
          <w:rFonts w:hint="eastAsia" w:ascii="仿宋" w:hAnsi="仿宋" w:eastAsia="仿宋" w:cs="仿宋"/>
          <w:b/>
          <w:bCs/>
          <w:sz w:val="24"/>
        </w:rPr>
        <w:t>七、本实施办法于 2016 年 10 月修订，从 11 月 1 日起执行新的办法。</w:t>
      </w:r>
    </w:p>
    <w:p>
      <w:pPr>
        <w:widowControl/>
        <w:spacing w:line="440" w:lineRule="exact"/>
        <w:ind w:left="480"/>
        <w:rPr>
          <w:rFonts w:ascii="仿宋" w:hAnsi="仿宋" w:eastAsia="仿宋" w:cs="仿宋"/>
          <w:b/>
          <w:bCs/>
          <w:sz w:val="24"/>
        </w:rPr>
      </w:pPr>
    </w:p>
    <w:p>
      <w:pPr>
        <w:spacing w:line="200" w:lineRule="exact"/>
        <w:rPr>
          <w:rFonts w:ascii="仿宋" w:hAnsi="仿宋" w:eastAsia="仿宋" w:cs="仿宋"/>
        </w:rPr>
      </w:pPr>
    </w:p>
    <w:p>
      <w:pPr>
        <w:spacing w:line="200" w:lineRule="exact"/>
        <w:rPr>
          <w:rFonts w:ascii="仿宋" w:hAnsi="仿宋" w:eastAsia="仿宋" w:cs="仿宋"/>
        </w:rPr>
      </w:pPr>
    </w:p>
    <w:p>
      <w:pPr>
        <w:spacing w:line="200" w:lineRule="exact"/>
        <w:rPr>
          <w:rFonts w:ascii="仿宋" w:hAnsi="仿宋" w:eastAsia="仿宋" w:cs="仿宋"/>
        </w:rPr>
      </w:pPr>
    </w:p>
    <w:p>
      <w:pPr>
        <w:spacing w:line="200" w:lineRule="exact"/>
        <w:rPr>
          <w:rFonts w:ascii="仿宋" w:hAnsi="仿宋" w:eastAsia="仿宋" w:cs="仿宋"/>
        </w:rPr>
      </w:pPr>
    </w:p>
    <w:p>
      <w:pPr>
        <w:spacing w:line="200" w:lineRule="exact"/>
        <w:rPr>
          <w:rFonts w:ascii="仿宋" w:hAnsi="仿宋" w:eastAsia="仿宋" w:cs="仿宋"/>
        </w:rPr>
      </w:pPr>
    </w:p>
    <w:p>
      <w:pPr>
        <w:spacing w:line="368" w:lineRule="exact"/>
        <w:rPr>
          <w:rFonts w:ascii="仿宋" w:hAnsi="仿宋" w:eastAsia="仿宋" w:cs="仿宋"/>
        </w:rPr>
      </w:pPr>
    </w:p>
    <w:p>
      <w:pPr>
        <w:spacing w:line="0" w:lineRule="atLeast"/>
        <w:ind w:left="5520"/>
        <w:rPr>
          <w:rFonts w:ascii="仿宋" w:hAnsi="仿宋" w:eastAsia="仿宋" w:cs="仿宋"/>
          <w:sz w:val="24"/>
          <w:szCs w:val="24"/>
        </w:rPr>
      </w:pPr>
      <w:r>
        <w:rPr>
          <w:rFonts w:hint="eastAsia" w:ascii="仿宋" w:hAnsi="仿宋" w:eastAsia="仿宋" w:cs="仿宋"/>
          <w:sz w:val="24"/>
          <w:szCs w:val="24"/>
        </w:rPr>
        <w:t xml:space="preserve">   成都市羽毛球协会</w:t>
      </w:r>
    </w:p>
    <w:p>
      <w:pPr>
        <w:spacing w:line="190" w:lineRule="exact"/>
        <w:rPr>
          <w:rFonts w:ascii="仿宋" w:hAnsi="仿宋" w:eastAsia="仿宋" w:cs="仿宋"/>
          <w:sz w:val="24"/>
          <w:szCs w:val="24"/>
        </w:rPr>
      </w:pPr>
    </w:p>
    <w:p>
      <w:pPr>
        <w:spacing w:line="0" w:lineRule="atLeast"/>
        <w:ind w:left="5400"/>
        <w:rPr>
          <w:rFonts w:ascii="仿宋" w:hAnsi="仿宋" w:eastAsia="仿宋" w:cs="仿宋"/>
          <w:sz w:val="24"/>
        </w:rPr>
      </w:pPr>
      <w:r>
        <w:rPr>
          <w:rFonts w:hint="eastAsia" w:ascii="仿宋" w:hAnsi="仿宋" w:eastAsia="仿宋" w:cs="仿宋"/>
          <w:sz w:val="24"/>
          <w:szCs w:val="24"/>
        </w:rPr>
        <w:t xml:space="preserve">   2016 年 10 月 15</w:t>
      </w:r>
      <w:r>
        <w:rPr>
          <w:rFonts w:hint="eastAsia" w:ascii="仿宋" w:hAnsi="仿宋" w:eastAsia="仿宋" w:cs="仿宋"/>
          <w:sz w:val="24"/>
        </w:rPr>
        <w:t xml:space="preserve"> 日</w:t>
      </w:r>
    </w:p>
    <w:p>
      <w:bookmarkStart w:id="0" w:name="_GoBack"/>
      <w:bookmarkEnd w:id="0"/>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3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2021-04-23T02:28:12Z</dcterms:created>
  <dc:creator>qh</dc:creator>
  <cp:lastModifiedBy>qh</cp:lastModifiedBy>
  <dcterms:modified xsi:type="dcterms:W3CDTF">2021-04-23T02:28:20Z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CF04DB398BAB4E96B69554282B80B3EE</vt:lpwstr>
  </property>
</Properties>
</file>