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568"/>
        <w:gridCol w:w="1295"/>
        <w:gridCol w:w="1309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成都市羽毛球协会一级教练员申报表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二级教练员证书获得时间：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拟申报等级：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1.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比赛：取得二级教练员证后的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年内取参赛人数最多的一年申报。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比赛人数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自评分数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评审分数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每年比赛人数：</w:t>
            </w:r>
            <w:r>
              <w:rPr>
                <w:rStyle w:val="8"/>
                <w:rFonts w:eastAsia="方正仿宋_GBK"/>
                <w:sz w:val="21"/>
                <w:szCs w:val="21"/>
                <w:lang w:val="en-US" w:eastAsia="zh-CN" w:bidi="ar"/>
              </w:rPr>
              <w:t>1-20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eastAsia="方正仿宋_GBK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每年比赛人数：</w:t>
            </w:r>
            <w:r>
              <w:rPr>
                <w:rStyle w:val="8"/>
                <w:rFonts w:eastAsia="方正仿宋_GBK"/>
                <w:sz w:val="21"/>
                <w:szCs w:val="21"/>
                <w:lang w:val="en-US" w:eastAsia="zh-CN" w:bidi="ar"/>
              </w:rPr>
              <w:t>20-50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eastAsia="方正仿宋_GBK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每年比赛人数：</w:t>
            </w:r>
            <w:r>
              <w:rPr>
                <w:rStyle w:val="8"/>
                <w:rFonts w:eastAsia="方正仿宋_GBK"/>
                <w:sz w:val="21"/>
                <w:szCs w:val="21"/>
                <w:lang w:val="en-US" w:eastAsia="zh-CN" w:bidi="ar"/>
              </w:rPr>
              <w:t>50-100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eastAsia="方正仿宋_GBK"/>
                <w:sz w:val="21"/>
                <w:szCs w:val="21"/>
                <w:lang w:val="en-US" w:eastAsia="zh-CN" w:bidi="ar"/>
              </w:rPr>
              <w:t>40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每年比赛人数：</w:t>
            </w:r>
            <w:r>
              <w:rPr>
                <w:rStyle w:val="8"/>
                <w:rFonts w:eastAsia="方正仿宋_GBK"/>
                <w:sz w:val="21"/>
                <w:szCs w:val="21"/>
                <w:lang w:val="en-US" w:eastAsia="zh-CN" w:bidi="ar"/>
              </w:rPr>
              <w:t>100-200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eastAsia="方正仿宋_GBK"/>
                <w:sz w:val="21"/>
                <w:szCs w:val="21"/>
                <w:lang w:val="en-US" w:eastAsia="zh-CN" w:bidi="ar"/>
              </w:rPr>
              <w:t>60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每年比赛人数：</w:t>
            </w:r>
            <w:r>
              <w:rPr>
                <w:rStyle w:val="8"/>
                <w:rFonts w:eastAsia="方正仿宋_GBK"/>
                <w:sz w:val="21"/>
                <w:szCs w:val="21"/>
                <w:lang w:val="en-US" w:eastAsia="zh-CN" w:bidi="ar"/>
              </w:rPr>
              <w:t>200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以上（</w:t>
            </w:r>
            <w:r>
              <w:rPr>
                <w:rStyle w:val="8"/>
                <w:rFonts w:eastAsia="方正仿宋_GBK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2.训练运动员参赛成绩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区县级羽毛球比赛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第四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八名（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第三名（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第二名（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第一名（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市级羽毛球比赛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第四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八名（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第三名（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第二名（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第一名（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省级羽毛球比赛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第四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八名（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第三名（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第二名（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第一名（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国家级羽毛球比赛（包含国际比赛）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第四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八名（</w:t>
            </w:r>
            <w:r>
              <w:rPr>
                <w:rStyle w:val="5"/>
                <w:rFonts w:eastAsia="方正仿宋_GBK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第三名（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第二名（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150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第一名（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200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3.输送培养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Ansi="Times New Roman"/>
                <w:sz w:val="21"/>
                <w:szCs w:val="21"/>
                <w:lang w:val="en-US" w:eastAsia="zh-CN" w:bidi="ar"/>
              </w:rPr>
              <w:t>输送人数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输送至市级羽毛球运动队（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输送至省级羽毛球运动队（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输送至国家级羽毛球运动队（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200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输送至国家级重点高中（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输送至国家级重点大学（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60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4.</w:t>
            </w:r>
            <w:r>
              <w:rPr>
                <w:rStyle w:val="11"/>
                <w:lang w:val="en-US" w:eastAsia="zh-CN" w:bidi="ar"/>
              </w:rPr>
              <w:t>自身培训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Ansi="Times New Roman"/>
                <w:sz w:val="21"/>
                <w:szCs w:val="21"/>
                <w:lang w:val="en-US" w:eastAsia="zh-CN" w:bidi="ar"/>
              </w:rPr>
              <w:t>自身培训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参加市级羽毛球教练员培训班并通过考核（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参加省级羽毛球教练员培训班并通过考核（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参加国家级羽毛球教练员培训班并通过考核（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200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申报等级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申请人签字：              评审团签字：                  市羽协负责人签字：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E7414"/>
    <w:rsid w:val="090E7414"/>
    <w:rsid w:val="7D11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4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2021-11-25T03:51:00Z</dcterms:created>
  <dc:creator>悦诗风</dc:creator>
  <cp:lastModifiedBy>悦诗风</cp:lastModifiedBy>
  <dcterms:modified xsi:type="dcterms:W3CDTF">2021-11-25T07:43:30Z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CDCB073A86ED442C8C2FE902D4485072</vt:lpwstr>
  </property>
</Properties>
</file>